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A00B" w14:textId="77777777" w:rsidR="001E1D47" w:rsidRDefault="00000000">
      <w:pPr>
        <w:jc w:val="center"/>
        <w:rPr>
          <w:lang w:val="cy-GB"/>
        </w:rPr>
      </w:pPr>
      <w:r>
        <w:rPr>
          <w:noProof/>
        </w:rPr>
        <w:drawing>
          <wp:inline distT="0" distB="0" distL="0" distR="0" wp14:anchorId="64764104" wp14:editId="27A91D08">
            <wp:extent cx="2570480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F18D7B" w14:textId="77777777" w:rsidR="001E1D47" w:rsidRDefault="00000000">
      <w:pPr>
        <w:jc w:val="center"/>
        <w:rPr>
          <w:lang w:val="cy-GB"/>
        </w:rPr>
      </w:pPr>
      <w:r>
        <w:rPr>
          <w:b/>
          <w:bCs/>
          <w:color w:val="787800"/>
          <w:lang w:val="cy-GB"/>
        </w:rPr>
        <w:t>CYMDEITHAS ERYRI</w:t>
      </w:r>
    </w:p>
    <w:p w14:paraId="1CCD661A" w14:textId="77777777" w:rsidR="001E1D47" w:rsidRDefault="00000000">
      <w:pPr>
        <w:jc w:val="center"/>
        <w:rPr>
          <w:lang w:val="cy-GB"/>
        </w:rPr>
      </w:pPr>
      <w:r>
        <w:rPr>
          <w:b/>
          <w:bCs/>
          <w:color w:val="787800"/>
          <w:lang w:val="cy-GB"/>
        </w:rPr>
        <w:t>RYDYM YN CHWILIO AM GYFARWYDDWR NEWYDD</w:t>
      </w:r>
      <w:r>
        <w:rPr>
          <w:b/>
          <w:bCs/>
          <w:color w:val="787800"/>
          <w:lang w:val="cy-GB"/>
        </w:rPr>
        <w:br/>
        <w:t>BRIFF RECRIWTIO A MANYLION SUT I YMGEISIO</w:t>
      </w:r>
    </w:p>
    <w:p w14:paraId="0ED2B2B0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Cyflwyniad</w:t>
      </w:r>
    </w:p>
    <w:p w14:paraId="441DC91A" w14:textId="77777777" w:rsidR="001E1D47" w:rsidRDefault="00000000">
      <w:pPr>
        <w:rPr>
          <w:lang w:val="cy-GB"/>
        </w:rPr>
      </w:pPr>
      <w:r>
        <w:rPr>
          <w:lang w:val="cy-GB"/>
        </w:rPr>
        <w:t>Diolch am eich diddordeb yn rôl Cyfarwyddwr Cymdeithas Eryri.</w:t>
      </w:r>
    </w:p>
    <w:p w14:paraId="45B8C901" w14:textId="77777777" w:rsidR="001E1D47" w:rsidRDefault="00000000">
      <w:pPr>
        <w:rPr>
          <w:lang w:val="cy-GB"/>
        </w:rPr>
      </w:pPr>
      <w:r>
        <w:rPr>
          <w:lang w:val="cy-GB"/>
        </w:rPr>
        <w:t>Elusen aelodaeth yw ein elusen ni a fydd, y flwyddyn nesaf, yn dathlu 60 mlynedd o wneud gwahaniaeth drwy warchod a diogelu tirweddau cyfoethog, amrywiol a gwerthfawr Eryri.</w:t>
      </w:r>
    </w:p>
    <w:p w14:paraId="5D040E0B" w14:textId="77777777" w:rsidR="001E1D47" w:rsidRDefault="00000000">
      <w:pPr>
        <w:rPr>
          <w:lang w:val="cy-GB"/>
        </w:rPr>
      </w:pPr>
      <w:r>
        <w:rPr>
          <w:lang w:val="cy-GB"/>
        </w:rPr>
        <w:t>Rydym yn falch o'n cyflawniadau niferus dros y degawdau ac yn edrych ymlaen at adeiladu ar y rhain wrth i heriau newid hinsawdd a'u heffaith ar fyd natur a chymunedau waethygu. Fodd bynnag, rydym ar groesffordd ar hyn o bryd ar ôl colli sawl aelod profiadol o staff ac mae'r rôl hon yn gyfle gwych i ailosod strategaeth a'n lle fel partner allweddol deinamig, gweithredol a dylanwadol yng nghadwraeth Parc Cenedlaethol mwyaf Cymru. Bydd gan yr ymgeisydd llwyddiannus y weledigaeth, y medrau a'r dygnwch sydd eu hangen i adfywio ein gweithrediadau, ein partneriaethau a'n tîm staff, sicrhau strategaeth ariannol ac ailadeiladu aelodaeth, gan roi Cymdeithas Eryri ar y trywydd iawn i barhau fel chwaraewr allweddol wrth ddiogelu'r dirwedd a'r dreftadaeth unigryw hon.</w:t>
      </w:r>
    </w:p>
    <w:p w14:paraId="7F9B9E4C" w14:textId="77777777" w:rsidR="001E1D47" w:rsidRDefault="00000000">
      <w:pPr>
        <w:rPr>
          <w:lang w:val="cy-GB"/>
        </w:rPr>
      </w:pPr>
      <w:r>
        <w:rPr>
          <w:lang w:val="cy-GB"/>
        </w:rPr>
        <w:t>Rydym yn chwilio am rywun sy'n rhannu ein huchelgeisiau ar gyfer y dyfodol ac sydd â hanes profedig o arwain ac ysbrydoli pobl i ymuno â'n hymdrechion wrth fynd ar drywydd byd natur i bawb ac sy'n gallu cyflawni'r rolau a'r cyfrifoldebau a amlinellir isod.</w:t>
      </w:r>
    </w:p>
    <w:p w14:paraId="1014D5CE" w14:textId="77777777" w:rsidR="001E1D47" w:rsidRDefault="00000000">
      <w:pPr>
        <w:rPr>
          <w:lang w:val="cy-GB"/>
        </w:rPr>
      </w:pPr>
      <w:r>
        <w:rPr>
          <w:lang w:val="cy-GB"/>
        </w:rPr>
        <w:t>Os oes gennych y medrau, y rhinweddau a'r profiad, byddem wrth ein bodd yn clywed gennych ac yn gobeithio y cewch eich ysbrydoli i wneud cais.</w:t>
      </w:r>
    </w:p>
    <w:p w14:paraId="0A5AED9F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Amdanom ni</w:t>
      </w:r>
    </w:p>
    <w:p w14:paraId="5D5A9F90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Nod</w:t>
      </w:r>
    </w:p>
    <w:p w14:paraId="78A836FE" w14:textId="77777777" w:rsidR="001E1D47" w:rsidRDefault="00000000">
      <w:pPr>
        <w:rPr>
          <w:lang w:val="cy-GB"/>
        </w:rPr>
      </w:pPr>
      <w:r>
        <w:rPr>
          <w:lang w:val="cy-GB"/>
        </w:rPr>
        <w:t>Ein nod fel elusen yw hyrwyddo a gwella harddwch a rhinweddau arbennig Eryri a hyrwyddo eu mwynhad er budd pawb sy'n byw, sy’n gweithio neu sy'n ymweld â'r ardal nawr ac yn y dyfodol.</w:t>
      </w:r>
    </w:p>
    <w:p w14:paraId="6852ACC0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Gweledigaeth</w:t>
      </w:r>
    </w:p>
    <w:p w14:paraId="46BA32F7" w14:textId="77777777" w:rsidR="001E1D47" w:rsidRDefault="00000000">
      <w:pPr>
        <w:pStyle w:val="ListParagraph"/>
        <w:numPr>
          <w:ilvl w:val="0"/>
          <w:numId w:val="4"/>
        </w:numPr>
        <w:rPr>
          <w:lang w:val="cy-GB"/>
        </w:rPr>
      </w:pPr>
      <w:r>
        <w:rPr>
          <w:lang w:val="cy-GB"/>
        </w:rPr>
        <w:lastRenderedPageBreak/>
        <w:t xml:space="preserve">ysbrydoli mwy o bobl i weithredu'n gynaliadwy i gefnogi Eryri sy'n fwy cyfoethog o ran byd natur y gall pawb gysylltu â hi, ei dathlu a'i gwerthfawrogi   </w:t>
      </w:r>
    </w:p>
    <w:p w14:paraId="7042192D" w14:textId="77777777" w:rsidR="001E1D47" w:rsidRDefault="00000000">
      <w:pPr>
        <w:pStyle w:val="ListParagraph"/>
        <w:numPr>
          <w:ilvl w:val="0"/>
          <w:numId w:val="4"/>
        </w:numPr>
        <w:rPr>
          <w:lang w:val="cy-GB"/>
        </w:rPr>
      </w:pPr>
      <w:r>
        <w:rPr>
          <w:lang w:val="cy-GB"/>
        </w:rPr>
        <w:t xml:space="preserve">gwneud Eryri yn esiampl ar gyfer rheoli tirweddau dynodedig yn gynaliadwy lle mae pobl o gefndiroedd amrywiol yn weithgar wrth sicrhau bod tirwedd, diwylliant a'r dirwedd hanesyddol yn cael eu gwerthfawrogi, eu gwarchod a'u mwynhau  </w:t>
      </w:r>
    </w:p>
    <w:p w14:paraId="32CCBF52" w14:textId="77777777" w:rsidR="001E1D47" w:rsidRDefault="00000000">
      <w:pPr>
        <w:pStyle w:val="ListParagraph"/>
        <w:numPr>
          <w:ilvl w:val="0"/>
          <w:numId w:val="4"/>
        </w:numPr>
        <w:rPr>
          <w:lang w:val="cy-GB"/>
        </w:rPr>
      </w:pPr>
      <w:r>
        <w:rPr>
          <w:lang w:val="cy-GB"/>
        </w:rPr>
        <w:t xml:space="preserve">wrth ysbrydoli mwy o bobl i ddod yn fwy gweithredol rydym yn cydweithio gydag Awdurdod Parc Cenedlaethol Eryri a phartneriaid eraill, sefydliadau gwirfoddol, aelodau, staff a gwirfoddolwyr Cymdeithas Eryri, y gymuned fusnes a'r cyhoedd ehangach </w:t>
      </w:r>
    </w:p>
    <w:p w14:paraId="73D47CE2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Prif weithgareddau</w:t>
      </w:r>
    </w:p>
    <w:p w14:paraId="39C7F0F9" w14:textId="77777777" w:rsidR="001E1D47" w:rsidRDefault="00000000">
      <w:pPr>
        <w:rPr>
          <w:lang w:val="cy-GB"/>
        </w:rPr>
      </w:pPr>
      <w:r>
        <w:rPr>
          <w:lang w:val="cy-GB"/>
        </w:rPr>
        <w:t>Mae ein prif weithgareddau'n cynnwys codi arian i ddenu rhoddion a grantiau, gwasanaethu ein haelodau o tua 900 o unigolion, gweithio gyda sefydliadau eraill fel yr Ymgyrch dros Barciau Cenedlaethol a Chynghrair y Tirweddau Dynodedig i gefnogi polisïau a blaenoriaethau ymgyrchu ac eiriolaeth rhanbarthol a chenedlaethol. O fewn Eryri rydym yn gwarchod rhag ceisiadau cynllunio amhriodol ac yn eiriol ac yn ymgyrchu ar faterion lleol.</w:t>
      </w:r>
    </w:p>
    <w:p w14:paraId="4674587F" w14:textId="77777777" w:rsidR="001E1D47" w:rsidRDefault="00000000">
      <w:pPr>
        <w:rPr>
          <w:lang w:val="cy-GB"/>
        </w:rPr>
      </w:pPr>
      <w:r>
        <w:rPr>
          <w:lang w:val="cy-GB"/>
        </w:rPr>
        <w:t>Mae ein gwaith ymarferol yn cael ei wneud trwy ddarparu ystod eang o gyfleoedd gwirfoddoli sy'n gwella'r dirwedd ac yn galluogi rhyngweithio â'r cyhoedd a chyfleu negeseuon allweddol am sbwriel a chadw at lwybrau. Mae ein ffocws ar adfer byd natur trwy gyfrwng ein carfan fawr o wirfoddolwyr sy’n ein galluogi i fynd i'r afael â lledaeniad rhywogaethau anfrodorol, plannu coed a helpu gydag adfer mawn.</w:t>
      </w:r>
    </w:p>
    <w:p w14:paraId="7873EA62" w14:textId="77777777" w:rsidR="001E1D47" w:rsidRDefault="00000000">
      <w:pPr>
        <w:rPr>
          <w:lang w:val="cy-GB"/>
        </w:rPr>
      </w:pPr>
      <w:r>
        <w:rPr>
          <w:lang w:val="cy-GB"/>
        </w:rPr>
        <w:t>Mae gweithio'n effeithiol trwy gyfrwng ein partneriaid a'n rhanddeiliaid mewn ffordd effeithlon ac effeithiol yn hanfodol i sicrhau bod ein holl adnoddau'n gweithio i gael yr effaith fwyaf posibl.</w:t>
      </w:r>
    </w:p>
    <w:p w14:paraId="11F3A12C" w14:textId="77777777" w:rsidR="001E1D47" w:rsidRDefault="00000000">
      <w:r>
        <w:rPr>
          <w:lang w:val="cy-GB"/>
        </w:rPr>
        <w:t xml:space="preserve">Am ragor o wybodaeth a dogfennau gweler ein gwefan </w:t>
      </w:r>
      <w:hyperlink r:id="rId7">
        <w:r>
          <w:rPr>
            <w:rStyle w:val="Hyperlink"/>
            <w:lang w:val="cy-GB"/>
          </w:rPr>
          <w:t>www.snowdonia-society.org.uk</w:t>
        </w:r>
      </w:hyperlink>
    </w:p>
    <w:p w14:paraId="4A7ADA4B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Disgrifiad Rôl Cyfarwyddwr Cymdeithas Eryri</w:t>
      </w:r>
    </w:p>
    <w:p w14:paraId="661549C2" w14:textId="77777777" w:rsidR="001E1D47" w:rsidRDefault="00000000">
      <w:pPr>
        <w:rPr>
          <w:lang w:val="cy-GB"/>
        </w:rPr>
      </w:pPr>
      <w:r>
        <w:rPr>
          <w:lang w:val="cy-GB"/>
        </w:rPr>
        <w:t>Mae'r Cyfarwyddwr yn adrodd i Gadeirydd y Bwrdd gan weithio ar y cyd â'r Ymddiriedolwyr, partneriaid allweddol yn Eryri a staff, gyda chyfrifoldeb dirprwyedig am ddatblygu strategaeth a chyflawni cynlluniau gweithredol blynyddol sy'n gwella effaith.</w:t>
      </w:r>
    </w:p>
    <w:p w14:paraId="59BB8180" w14:textId="77777777" w:rsidR="001E1D47" w:rsidRDefault="00000000">
      <w:pPr>
        <w:rPr>
          <w:lang w:val="cy-GB"/>
        </w:rPr>
      </w:pPr>
      <w:r>
        <w:rPr>
          <w:lang w:val="cy-GB"/>
        </w:rPr>
        <w:t>Bydd y Cyfarwyddwr yn meithrin perthnasoedd yn rhagweithiol gydag ystod eang ac amrywiol o bartneriaid a rhanddeiliaid i hyrwyddo enw da a dylanwad Cymdeithas Eryri er mwyn cyfrannu'n gadarnhaol at ddadleuon lleol, rhanbarthol a chenedlaethol ynghylch sut i amddiffyn un o dirweddau mwyaf gwerthfawr y DU, sy’n derbyn nifer uchel o ymwelwyr, a sicrhau newid trwy eiriolaeth ac ymgyrchoedd.</w:t>
      </w:r>
    </w:p>
    <w:p w14:paraId="0963E62B" w14:textId="77777777" w:rsidR="001E1D47" w:rsidRDefault="00000000">
      <w:pPr>
        <w:rPr>
          <w:lang w:val="cy-GB"/>
        </w:rPr>
      </w:pPr>
      <w:r>
        <w:rPr>
          <w:lang w:val="cy-GB"/>
        </w:rPr>
        <w:lastRenderedPageBreak/>
        <w:t>Bydd y Cyfarwyddwr yn sicrhau'r safonau llywodraethu uchaf trwy bolisïau a gweithdrefnau wedi'u diweddaru a rheolaeth ariannol a sefydlogrwydd a chynaladwyedd ariannol.</w:t>
      </w:r>
    </w:p>
    <w:p w14:paraId="5881AADB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Cyfrifoldebau allweddol</w:t>
      </w:r>
    </w:p>
    <w:p w14:paraId="018465FC" w14:textId="77777777" w:rsidR="001E1D47" w:rsidRDefault="00000000">
      <w:pPr>
        <w:rPr>
          <w:lang w:val="cy-GB"/>
        </w:rPr>
      </w:pPr>
      <w:r>
        <w:rPr>
          <w:lang w:val="cy-GB"/>
        </w:rPr>
        <w:t xml:space="preserve">• Arwain trwy esiampl gan adlewyrchu gwerthoedd Cymdeithas Eryri ym mhopeth a wnewch • Arwain ar werthusiad canol tymor o'r strategaeth bresennol i asesu effeithiolrwydd ein dull o fynd i’r afael ag eiriolaeth, ymgyrchu, dylanwadu ar bolisi, gwaith cadwraeth ymarferol, cydweithio mewn partneriaeth, aelodaeth, codi arian a chyfathrebu </w:t>
      </w:r>
      <w:r>
        <w:rPr>
          <w:lang w:val="cy-GB"/>
        </w:rPr>
        <w:br/>
        <w:t>• Cynllunio a gweithredu strategaeth ar y cyd â'r Ymddiriedolwyr sy'n cynnwys proses newid gynhwysol sy'n canolbwyntio ar dîm i sicrhau bod staff ac adnoddau wedi'u halinio, wedi'u canolbwyntio a'u cymell</w:t>
      </w:r>
      <w:r>
        <w:rPr>
          <w:lang w:val="cy-GB"/>
        </w:rPr>
        <w:br/>
        <w:t>• Datblygu a chyflwyno cynllun busnes gweithredol sy'n ymgorffori pob agwedd ar ein gwaith ac sy'n cael ei adrodd yn chwarterol i'r Bwrdd gan amlygu unrhyw gamau gweithredu a phenderfyniadau angenrheidiol</w:t>
      </w:r>
      <w:r>
        <w:rPr>
          <w:lang w:val="cy-GB"/>
        </w:rPr>
        <w:br/>
        <w:t>• Sicrhau ein cynaladwyedd ariannol parhaus a bod pob system a phroses ariannol yn darparu gwybodaeth fanwl gywir ac amserol ar gyfer pob incwm a gwariant trwy adrodd clir, gan gynnwys rheoli risg</w:t>
      </w:r>
      <w:r>
        <w:rPr>
          <w:lang w:val="cy-GB"/>
        </w:rPr>
        <w:br/>
        <w:t>• Datblygu a chynnal perthnasoedd effeithiol gyda phartneriaid allweddol a rhanddeiliaid sy'n canolbwyntio ar feysydd o fudd a diddordeb cyffredin</w:t>
      </w:r>
      <w:r>
        <w:rPr>
          <w:lang w:val="cy-GB"/>
        </w:rPr>
        <w:br/>
        <w:t>• Creu, cynnal a rheoli ein tîm o staff i gyflawni yn erbyn y cynllun busnes gweithredol a'r gyllideb, gan wneud gwelliannau lle bo angen</w:t>
      </w:r>
      <w:r>
        <w:rPr>
          <w:lang w:val="cy-GB"/>
        </w:rPr>
        <w:br/>
        <w:t>• Sicrhau bod pob polisi a gweithdrefn yn gyfredol</w:t>
      </w:r>
      <w:r>
        <w:rPr>
          <w:lang w:val="cy-GB"/>
        </w:rPr>
        <w:br/>
        <w:t>• Gweithio ar y cyd â'r Bwrdd i sicrhau bod pob agwedd ar lywodraethu da yn bodloni'r safonau cyfreithiol priodol, yn cael eu cynnal a'u gwella</w:t>
      </w:r>
      <w:r>
        <w:rPr>
          <w:lang w:val="cy-GB"/>
        </w:rPr>
        <w:br/>
        <w:t>• Gwella ein proffil cyhoeddus a'n dyhead i ysbrydoli llawer mwy o bobl i ofalu mewn unrhyw ffordd y gallant am ddiogelwch parhaus tirweddau gwerthfawr Eryri, a’u cefnogi</w:t>
      </w:r>
    </w:p>
    <w:p w14:paraId="4F492087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Manylion unigolyn</w:t>
      </w:r>
    </w:p>
    <w:p w14:paraId="4371CCC9" w14:textId="77777777" w:rsidR="001E1D47" w:rsidRDefault="00000000">
      <w:pPr>
        <w:rPr>
          <w:lang w:val="cy-GB"/>
        </w:rPr>
      </w:pPr>
      <w:r>
        <w:rPr>
          <w:i/>
          <w:iCs/>
          <w:lang w:val="cy-GB"/>
        </w:rPr>
        <w:t xml:space="preserve">Dylech allu dangos a darparu tystiolaeth o'r meini prawf canlynol a restrir isod, a fydd yn cael eu profi a'u harchwilio ymhellach os cewch eich gwahodd i gyfweliad. </w:t>
      </w:r>
    </w:p>
    <w:p w14:paraId="7FCA15FB" w14:textId="77777777" w:rsidR="001E1D47" w:rsidRDefault="00000000">
      <w:pPr>
        <w:rPr>
          <w:lang w:val="cy-GB"/>
        </w:rPr>
      </w:pPr>
      <w:r>
        <w:rPr>
          <w:lang w:val="cy-GB"/>
        </w:rPr>
        <w:t>I fod yn llwyddiannus yn y rôl hon, dylech fod â:</w:t>
      </w:r>
    </w:p>
    <w:p w14:paraId="06BA2BA8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 xml:space="preserve">Hanes profedig o arweinyddiaeth strategol lwyddiannus </w:t>
      </w:r>
    </w:p>
    <w:p w14:paraId="2F298E0B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Graddfa uchel o wybodaeth a dealltwriaeth o'r materion a'r heriau sy'n wynebu tirweddau dynodedig</w:t>
      </w:r>
    </w:p>
    <w:p w14:paraId="683B16CF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Angerdd, egni ac ysgogiad i fwrw ymlaen â gweledigaeth o lwyddiant yn y dyfodol mewn dull sydd wedi ei ganolbwyntio ac sy’n drefnus</w:t>
      </w:r>
    </w:p>
    <w:p w14:paraId="3DE6E2BC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Tystiolaeth o eiriolaeth, dylanwadu a/neu ymgyrchu llwyddiannus</w:t>
      </w:r>
    </w:p>
    <w:p w14:paraId="5D951079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lastRenderedPageBreak/>
        <w:t>Profiad amlwg o ddatblygu perthnasoedd strategol a gweithio ar y cyd ac yn effeithiol trwy bartneriaethau a rhwydweithiau</w:t>
      </w:r>
    </w:p>
    <w:p w14:paraId="3AA5EB6B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Sgiliau cyfathrebu rhagorol a'r gallu i wrando, hysbysu, ymgysylltu a dylanwadu ar ystod amrywiol o gynulleidfaoedd gan ddefnyddio dulliau traddodiadol a chyfryngau cymdeithasol</w:t>
      </w:r>
    </w:p>
    <w:p w14:paraId="0A452C36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Rheoli cynhyrchu incwm, rheoli ariannol a rheoli risg</w:t>
      </w:r>
    </w:p>
    <w:p w14:paraId="1ABDB9E8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Tystiolaeth a dealltwriaeth o lywodraethu a phrofiad llwyddiannus o weithio gyda Bwrdd</w:t>
      </w:r>
    </w:p>
    <w:p w14:paraId="7B91CC26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Hanes o arweinyddiaeth fedrus a hwylusol gyda phrofiad o reoli newid ac adeiladu, llunio a chymell tîm</w:t>
      </w:r>
    </w:p>
    <w:p w14:paraId="2351C9F7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>Rheolwr pobl medrus sy'n gallu cefnogi, datblygu a dirprwyo ac yn gallu ymdopi ag adegau o densiwn a gwrthdaro a chyrraedd consensws</w:t>
      </w:r>
    </w:p>
    <w:p w14:paraId="13BDBB76" w14:textId="77777777" w:rsidR="001E1D47" w:rsidRDefault="00000000">
      <w:pPr>
        <w:pStyle w:val="ListParagraph"/>
        <w:numPr>
          <w:ilvl w:val="0"/>
          <w:numId w:val="2"/>
        </w:numPr>
        <w:rPr>
          <w:lang w:val="cy-GB"/>
        </w:rPr>
      </w:pPr>
      <w:r>
        <w:rPr>
          <w:lang w:val="cy-GB"/>
        </w:rPr>
        <w:t xml:space="preserve">Yn gallu cyfathrebu yn y Gymraeg </w:t>
      </w:r>
    </w:p>
    <w:p w14:paraId="70CD5037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Telerau ac amodau</w:t>
      </w:r>
    </w:p>
    <w:p w14:paraId="0F8B5095" w14:textId="79201651" w:rsidR="001E1D47" w:rsidRDefault="00000000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£47,000-£55,000</w:t>
      </w:r>
      <w:r w:rsidR="00D173B9">
        <w:rPr>
          <w:lang w:val="cy-GB"/>
        </w:rPr>
        <w:t xml:space="preserve"> pro rata</w:t>
      </w:r>
    </w:p>
    <w:p w14:paraId="6E9F2EAE" w14:textId="77777777" w:rsidR="001E1D47" w:rsidRDefault="00000000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Contract 0.8 Cyfwerth Amser Llawn (FTE) o 2 flynedd gyda chyfle i drosi i barhaol trwy gytundeb ar y cyd ar ddiwedd y tymor</w:t>
      </w:r>
    </w:p>
    <w:p w14:paraId="6BCEBF25" w14:textId="77777777" w:rsidR="001E1D47" w:rsidRDefault="00000000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Cyfraniad pensiwn cyflogwr o 6%</w:t>
      </w:r>
    </w:p>
    <w:p w14:paraId="7587EB0B" w14:textId="6D3DAD32" w:rsidR="001E1D47" w:rsidRDefault="00000000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Gweithio hyblyg gyda’r gallu i addasu yn y Caban, LL55 3</w:t>
      </w:r>
      <w:r w:rsidR="00D173B9">
        <w:rPr>
          <w:lang w:val="cy-GB"/>
        </w:rPr>
        <w:t>NR</w:t>
      </w:r>
      <w:r>
        <w:rPr>
          <w:lang w:val="cy-GB"/>
        </w:rPr>
        <w:t xml:space="preserve"> ac o gartref</w:t>
      </w:r>
    </w:p>
    <w:p w14:paraId="35E0460D" w14:textId="6F43DDE9" w:rsidR="00D173B9" w:rsidRPr="00D173B9" w:rsidRDefault="00D173B9" w:rsidP="00D173B9">
      <w:pPr>
        <w:pStyle w:val="ListParagraph"/>
        <w:numPr>
          <w:ilvl w:val="0"/>
          <w:numId w:val="1"/>
        </w:numPr>
        <w:rPr>
          <w:lang w:val="cy-GB"/>
        </w:rPr>
      </w:pPr>
      <w:r w:rsidRPr="00D173B9">
        <w:rPr>
          <w:lang w:val="cy-GB"/>
        </w:rPr>
        <w:t>Tanysgrifiad i raglen gymorth i weithwyr sy'n galluogi mynediad at gymorth iechyd meddwl a gwasanaethau meddyg teulu</w:t>
      </w:r>
    </w:p>
    <w:p w14:paraId="77EC286D" w14:textId="6F16BC5B" w:rsidR="00D173B9" w:rsidRPr="00D173B9" w:rsidRDefault="00D173B9" w:rsidP="00D173B9">
      <w:pPr>
        <w:pStyle w:val="ListParagraph"/>
        <w:numPr>
          <w:ilvl w:val="0"/>
          <w:numId w:val="1"/>
        </w:numPr>
        <w:rPr>
          <w:lang w:val="cy-GB"/>
        </w:rPr>
      </w:pPr>
      <w:r w:rsidRPr="00D173B9">
        <w:rPr>
          <w:lang w:val="cy-GB"/>
        </w:rPr>
        <w:t>28 diwrnod o wyliau blynyddol pro rata ynghyd â gwyliau banc</w:t>
      </w:r>
    </w:p>
    <w:p w14:paraId="635DC9DB" w14:textId="2C17A079" w:rsidR="00D173B9" w:rsidRDefault="00D173B9" w:rsidP="00D173B9">
      <w:pPr>
        <w:pStyle w:val="ListParagraph"/>
        <w:numPr>
          <w:ilvl w:val="0"/>
          <w:numId w:val="1"/>
        </w:numPr>
        <w:rPr>
          <w:lang w:val="cy-GB"/>
        </w:rPr>
      </w:pPr>
      <w:r w:rsidRPr="00D173B9">
        <w:rPr>
          <w:lang w:val="cy-GB"/>
        </w:rPr>
        <w:t xml:space="preserve">Telerau mamolaeth, tadolaeth a mabwysiadu </w:t>
      </w:r>
      <w:r>
        <w:rPr>
          <w:lang w:val="cy-GB"/>
        </w:rPr>
        <w:t>uwch</w:t>
      </w:r>
    </w:p>
    <w:p w14:paraId="7A5107E5" w14:textId="77777777" w:rsidR="001E1D47" w:rsidRDefault="001E1D47">
      <w:pPr>
        <w:pStyle w:val="ListParagraph"/>
        <w:rPr>
          <w:b/>
          <w:bCs/>
          <w:color w:val="787800"/>
          <w:lang w:val="cy-GB"/>
        </w:rPr>
      </w:pPr>
    </w:p>
    <w:p w14:paraId="11A8C29F" w14:textId="77777777" w:rsidR="001E1D47" w:rsidRDefault="00000000">
      <w:pPr>
        <w:pStyle w:val="ListParagraph"/>
        <w:ind w:left="0"/>
        <w:rPr>
          <w:lang w:val="cy-GB"/>
        </w:rPr>
      </w:pPr>
      <w:r>
        <w:rPr>
          <w:b/>
          <w:bCs/>
          <w:color w:val="787800"/>
          <w:lang w:val="cy-GB"/>
        </w:rPr>
        <w:t>Amserlen</w:t>
      </w:r>
    </w:p>
    <w:p w14:paraId="123F0CEE" w14:textId="77777777" w:rsidR="001E1D47" w:rsidRDefault="001E1D47">
      <w:pPr>
        <w:pStyle w:val="ListParagraph"/>
        <w:ind w:left="360"/>
        <w:rPr>
          <w:b/>
          <w:bCs/>
          <w:color w:val="787800"/>
          <w:lang w:val="cy-GB"/>
        </w:rPr>
      </w:pPr>
    </w:p>
    <w:p w14:paraId="17DFBEA9" w14:textId="77777777" w:rsidR="001E1D47" w:rsidRDefault="00000000">
      <w:pPr>
        <w:pStyle w:val="ListParagraph"/>
        <w:numPr>
          <w:ilvl w:val="0"/>
          <w:numId w:val="3"/>
        </w:numPr>
        <w:rPr>
          <w:lang w:val="cy-GB"/>
        </w:rPr>
      </w:pPr>
      <w:r>
        <w:rPr>
          <w:lang w:val="cy-GB"/>
        </w:rPr>
        <w:t xml:space="preserve">Hysbyseb swydd yn mynd yn fyw 19 Ionawr 2026 </w:t>
      </w:r>
    </w:p>
    <w:p w14:paraId="7DA215B5" w14:textId="77777777" w:rsidR="001E1D47" w:rsidRDefault="00000000">
      <w:pPr>
        <w:pStyle w:val="ListParagraph"/>
        <w:numPr>
          <w:ilvl w:val="0"/>
          <w:numId w:val="3"/>
        </w:numPr>
        <w:rPr>
          <w:lang w:val="cy-GB"/>
        </w:rPr>
      </w:pPr>
      <w:r>
        <w:rPr>
          <w:lang w:val="cy-GB"/>
        </w:rPr>
        <w:t xml:space="preserve">Dyddiad cau ar gyfer ceisiadau: Dydd Sul 15 Chwefror 2026 </w:t>
      </w:r>
    </w:p>
    <w:p w14:paraId="4E27C96C" w14:textId="77777777" w:rsidR="001E1D47" w:rsidRDefault="00000000">
      <w:pPr>
        <w:pStyle w:val="ListParagraph"/>
        <w:numPr>
          <w:ilvl w:val="0"/>
          <w:numId w:val="3"/>
        </w:numPr>
        <w:rPr>
          <w:lang w:val="cy-GB"/>
        </w:rPr>
      </w:pPr>
      <w:r>
        <w:rPr>
          <w:lang w:val="cy-GB"/>
        </w:rPr>
        <w:t>Cyfweliadau ar gyfer ymgeiswyr ar y rhestr fer i’w cynnal yn ystod yr wythnos sy’n cychwyn 23 Chwefror 2026</w:t>
      </w:r>
    </w:p>
    <w:p w14:paraId="67671A0F" w14:textId="77777777" w:rsidR="001E1D47" w:rsidRDefault="00000000">
      <w:pPr>
        <w:rPr>
          <w:lang w:val="cy-GB"/>
        </w:rPr>
      </w:pPr>
      <w:r>
        <w:rPr>
          <w:b/>
          <w:bCs/>
          <w:color w:val="787800"/>
          <w:lang w:val="cy-GB"/>
        </w:rPr>
        <w:t>Sut i wneud cais</w:t>
      </w:r>
    </w:p>
    <w:p w14:paraId="795FABE1" w14:textId="77777777" w:rsidR="001E1D47" w:rsidRDefault="00000000">
      <w:pPr>
        <w:rPr>
          <w:lang w:val="cy-GB"/>
        </w:rPr>
      </w:pPr>
      <w:r>
        <w:rPr>
          <w:lang w:val="cy-GB"/>
        </w:rPr>
        <w:t xml:space="preserve">Os oes gennych ddiddordeb mewn gwneud cais am y rôl hon, lawrlwythwch y </w:t>
      </w:r>
      <w:r>
        <w:rPr>
          <w:b/>
          <w:bCs/>
          <w:lang w:val="cy-GB"/>
        </w:rPr>
        <w:t>ffurflen gais yma</w:t>
      </w:r>
      <w:r>
        <w:rPr>
          <w:lang w:val="cy-GB"/>
        </w:rPr>
        <w:t>.</w:t>
      </w:r>
    </w:p>
    <w:p w14:paraId="6651CF4C" w14:textId="77777777" w:rsidR="001E1D47" w:rsidRDefault="00000000">
      <w:pPr>
        <w:rPr>
          <w:lang w:val="cy-GB"/>
        </w:rPr>
      </w:pPr>
      <w:r>
        <w:rPr>
          <w:b/>
          <w:bCs/>
          <w:lang w:val="cy-GB"/>
        </w:rPr>
        <w:t>Yn ogystal</w:t>
      </w:r>
      <w:r>
        <w:rPr>
          <w:lang w:val="cy-GB"/>
        </w:rPr>
        <w:t>, atodwch CV cynhwysfawr o ddim mwy na 2 dudalen yn nodi manylion eich cyflawniadau mewn perthynas â'r rolau a'r cyfrifoldebau a amlygwyd uchod a chynnwys datganiad ategol gyda thystiolaeth o sut rydych chi'n bodloni pob un o'r meini prawf a nodir yn y manylion unigolyn gydag enghreifftiau yn egluro'r hyn a gyflawnwyd gennych yn erbyn nodau'r sefydliad.</w:t>
      </w:r>
    </w:p>
    <w:p w14:paraId="6B8A7A7D" w14:textId="77777777" w:rsidR="001E1D47" w:rsidRDefault="00000000">
      <w:r>
        <w:rPr>
          <w:lang w:val="cy-GB"/>
        </w:rPr>
        <w:lastRenderedPageBreak/>
        <w:t xml:space="preserve">Anfonwch eich cais i </w:t>
      </w:r>
      <w:hyperlink r:id="rId8">
        <w:r>
          <w:rPr>
            <w:rStyle w:val="Hyperlink"/>
            <w:lang w:val="cy-GB"/>
          </w:rPr>
          <w:t>info@snowdonia-society.org.uk</w:t>
        </w:r>
      </w:hyperlink>
    </w:p>
    <w:sectPr w:rsidR="001E1D4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551"/>
    <w:multiLevelType w:val="multilevel"/>
    <w:tmpl w:val="4AA4E46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C9486F"/>
    <w:multiLevelType w:val="multilevel"/>
    <w:tmpl w:val="2BC23E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143F8D"/>
    <w:multiLevelType w:val="multilevel"/>
    <w:tmpl w:val="6CC8CAC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CC4582"/>
    <w:multiLevelType w:val="multilevel"/>
    <w:tmpl w:val="7D22F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945FE9"/>
    <w:multiLevelType w:val="multilevel"/>
    <w:tmpl w:val="771A91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3687115">
    <w:abstractNumId w:val="1"/>
  </w:num>
  <w:num w:numId="2" w16cid:durableId="1379205929">
    <w:abstractNumId w:val="4"/>
  </w:num>
  <w:num w:numId="3" w16cid:durableId="1710841433">
    <w:abstractNumId w:val="2"/>
  </w:num>
  <w:num w:numId="4" w16cid:durableId="2070691350">
    <w:abstractNumId w:val="0"/>
  </w:num>
  <w:num w:numId="5" w16cid:durableId="192630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47"/>
    <w:rsid w:val="001E1D47"/>
    <w:rsid w:val="00B02121"/>
    <w:rsid w:val="00D1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DA9"/>
  <w15:docId w15:val="{207AA085-108D-4564-B12D-D7F14990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E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E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E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E2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E2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E2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E2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E2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E214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E214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E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E214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214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E2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1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3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234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6E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14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14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nowdonia-society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nowdonia-society.org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4E7F-4C69-4239-A117-B5B06FB9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Beaumont</dc:creator>
  <dc:description/>
  <cp:lastModifiedBy>Debbie Pritchard</cp:lastModifiedBy>
  <cp:revision>2</cp:revision>
  <cp:lastPrinted>2026-01-10T12:37:00Z</cp:lastPrinted>
  <dcterms:created xsi:type="dcterms:W3CDTF">2026-01-19T14:10:00Z</dcterms:created>
  <dcterms:modified xsi:type="dcterms:W3CDTF">2026-01-19T14:10:00Z</dcterms:modified>
  <dc:language>cy-GB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db5ebcdc-b0e2-4fee-9522-7f0a65f03902</vt:lpwstr>
  </property>
</Properties>
</file>